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180C" w14:textId="2D47CB9B" w:rsidR="00C73762" w:rsidRPr="008F6651" w:rsidRDefault="00B22F86" w:rsidP="001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</w:rPr>
        <w:t xml:space="preserve">LAMMC ŽI </w:t>
      </w:r>
      <w:r w:rsidR="00C73762" w:rsidRPr="008F6651">
        <w:rPr>
          <w:rFonts w:ascii="Times New Roman" w:hAnsi="Times New Roman" w:cs="Times New Roman"/>
          <w:sz w:val="24"/>
          <w:szCs w:val="24"/>
        </w:rPr>
        <w:t>Agrocheminių tyrimų laboratorijos</w:t>
      </w:r>
    </w:p>
    <w:p w14:paraId="5C097C65" w14:textId="779D3223" w:rsidR="00C73762" w:rsidRPr="008F6651" w:rsidRDefault="00C73762" w:rsidP="001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B22F86" w:rsidRPr="008F6651">
        <w:rPr>
          <w:rFonts w:ascii="Times New Roman" w:hAnsi="Times New Roman" w:cs="Times New Roman"/>
          <w:sz w:val="24"/>
          <w:szCs w:val="24"/>
        </w:rPr>
        <w:t>įkainiai</w:t>
      </w:r>
    </w:p>
    <w:p w14:paraId="72F60814" w14:textId="52582D86" w:rsidR="00C73762" w:rsidRPr="008F6651" w:rsidRDefault="00C73762" w:rsidP="00114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</w:rPr>
        <w:t>(adresas: Savanorių pr. 287, Kaunas, tel.</w:t>
      </w:r>
      <w:r w:rsidR="00AA037E" w:rsidRPr="008F6651">
        <w:rPr>
          <w:rFonts w:ascii="Times New Roman" w:hAnsi="Times New Roman" w:cs="Times New Roman"/>
          <w:sz w:val="24"/>
          <w:szCs w:val="24"/>
        </w:rPr>
        <w:t xml:space="preserve"> </w:t>
      </w:r>
      <w:r w:rsidRPr="008F6651">
        <w:rPr>
          <w:rFonts w:ascii="Times New Roman" w:hAnsi="Times New Roman" w:cs="Times New Roman"/>
          <w:sz w:val="24"/>
          <w:szCs w:val="24"/>
        </w:rPr>
        <w:t>8 620 38</w:t>
      </w:r>
      <w:r w:rsidR="0011427A" w:rsidRPr="008F6651">
        <w:rPr>
          <w:rFonts w:ascii="Times New Roman" w:hAnsi="Times New Roman" w:cs="Times New Roman"/>
          <w:sz w:val="24"/>
          <w:szCs w:val="24"/>
        </w:rPr>
        <w:t xml:space="preserve"> </w:t>
      </w:r>
      <w:r w:rsidRPr="008F6651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8F6651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8F66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7650"/>
        <w:gridCol w:w="1276"/>
        <w:gridCol w:w="1134"/>
      </w:tblGrid>
      <w:tr w:rsidR="00402CDE" w:rsidRPr="008F6651" w14:paraId="0030083E" w14:textId="561CB65E" w:rsidTr="00402CDE">
        <w:trPr>
          <w:tblHeader/>
        </w:trPr>
        <w:tc>
          <w:tcPr>
            <w:tcW w:w="7650" w:type="dxa"/>
            <w:vAlign w:val="center"/>
          </w:tcPr>
          <w:p w14:paraId="02859207" w14:textId="77777777" w:rsidR="00402CDE" w:rsidRPr="008F6651" w:rsidRDefault="00402CDE" w:rsidP="008F6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68D2238" w14:textId="0626C741" w:rsidR="00402CDE" w:rsidRPr="008F6651" w:rsidRDefault="00402CDE" w:rsidP="00A5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Įkainiai</w:t>
            </w:r>
          </w:p>
        </w:tc>
      </w:tr>
      <w:tr w:rsidR="00402CDE" w:rsidRPr="008F6651" w14:paraId="7B9879E9" w14:textId="27DFC04A" w:rsidTr="00402CDE">
        <w:trPr>
          <w:tblHeader/>
        </w:trPr>
        <w:tc>
          <w:tcPr>
            <w:tcW w:w="7650" w:type="dxa"/>
            <w:vAlign w:val="center"/>
          </w:tcPr>
          <w:p w14:paraId="4DB8EF4A" w14:textId="77777777" w:rsidR="00402CDE" w:rsidRPr="008F6651" w:rsidRDefault="00402CDE" w:rsidP="00A26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vAlign w:val="center"/>
          </w:tcPr>
          <w:p w14:paraId="70E2D9E6" w14:textId="1FB3D6F4" w:rsidR="00402CDE" w:rsidRPr="008F6651" w:rsidRDefault="00402CDE" w:rsidP="00A2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be PVM</w:t>
            </w:r>
          </w:p>
        </w:tc>
        <w:tc>
          <w:tcPr>
            <w:tcW w:w="1134" w:type="dxa"/>
            <w:vAlign w:val="center"/>
          </w:tcPr>
          <w:p w14:paraId="4DE0AB07" w14:textId="514A10F4" w:rsidR="00402CDE" w:rsidRPr="008F6651" w:rsidRDefault="00402CDE" w:rsidP="00A2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B52CC0" w:rsidRPr="008F6651" w14:paraId="5F27204B" w14:textId="77777777" w:rsidTr="008636FF">
        <w:trPr>
          <w:tblHeader/>
        </w:trPr>
        <w:tc>
          <w:tcPr>
            <w:tcW w:w="7650" w:type="dxa"/>
            <w:vAlign w:val="bottom"/>
          </w:tcPr>
          <w:p w14:paraId="6B34B09D" w14:textId="1AC7291F" w:rsidR="00B52CC0" w:rsidRPr="008F6651" w:rsidRDefault="00B52CC0" w:rsidP="00B52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paruošimas</w:t>
            </w:r>
          </w:p>
        </w:tc>
        <w:tc>
          <w:tcPr>
            <w:tcW w:w="1276" w:type="dxa"/>
            <w:vAlign w:val="center"/>
          </w:tcPr>
          <w:p w14:paraId="5F6871FE" w14:textId="6581519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vAlign w:val="center"/>
          </w:tcPr>
          <w:p w14:paraId="44E9F9F6" w14:textId="2D240B1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B52CC0" w:rsidRPr="008F6651" w14:paraId="24DE152A" w14:textId="3F7467CE" w:rsidTr="00402CDE">
        <w:tc>
          <w:tcPr>
            <w:tcW w:w="7650" w:type="dxa"/>
            <w:vAlign w:val="bottom"/>
          </w:tcPr>
          <w:p w14:paraId="5A3F7A02" w14:textId="6339C19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Biokuro dalelių stambumo nustatymas šlapio sijojimo būdu</w:t>
            </w:r>
          </w:p>
        </w:tc>
        <w:tc>
          <w:tcPr>
            <w:tcW w:w="1276" w:type="dxa"/>
            <w:vAlign w:val="bottom"/>
          </w:tcPr>
          <w:p w14:paraId="419BAEB8" w14:textId="069F6F3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1134" w:type="dxa"/>
            <w:vAlign w:val="bottom"/>
          </w:tcPr>
          <w:p w14:paraId="6FBF14B0" w14:textId="72AC0514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B52CC0" w:rsidRPr="008F6651" w14:paraId="1F04263B" w14:textId="48C62D2B" w:rsidTr="00402CDE">
        <w:tc>
          <w:tcPr>
            <w:tcW w:w="7650" w:type="dxa"/>
            <w:vAlign w:val="bottom"/>
          </w:tcPr>
          <w:p w14:paraId="16BB9ECE" w14:textId="2CFE383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Granuliometrinės sudėties nustatymas sauso sijojimo metodu</w:t>
            </w:r>
          </w:p>
        </w:tc>
        <w:tc>
          <w:tcPr>
            <w:tcW w:w="1276" w:type="dxa"/>
            <w:vAlign w:val="bottom"/>
          </w:tcPr>
          <w:p w14:paraId="7652063B" w14:textId="5EBF4D8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  <w:vAlign w:val="bottom"/>
          </w:tcPr>
          <w:p w14:paraId="75BF9BEA" w14:textId="6C0DE56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52CC0" w:rsidRPr="008F6651" w14:paraId="5FA565F2" w14:textId="78ADEAC9" w:rsidTr="00402CDE">
        <w:tc>
          <w:tcPr>
            <w:tcW w:w="7650" w:type="dxa"/>
            <w:vAlign w:val="bottom"/>
          </w:tcPr>
          <w:p w14:paraId="2389D176" w14:textId="2176F3C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pH,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org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P, K,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Mg, B, V,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benzpireno,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 nustatymas pelenuose</w:t>
            </w:r>
          </w:p>
        </w:tc>
        <w:tc>
          <w:tcPr>
            <w:tcW w:w="1276" w:type="dxa"/>
          </w:tcPr>
          <w:p w14:paraId="1BAABA15" w14:textId="5EC4529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</w:tcPr>
          <w:p w14:paraId="431524F8" w14:textId="6CA2F7F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</w:tr>
      <w:tr w:rsidR="00B52CC0" w:rsidRPr="008F6651" w14:paraId="064A5F1A" w14:textId="48B47DBE" w:rsidTr="00402CDE">
        <w:tc>
          <w:tcPr>
            <w:tcW w:w="7650" w:type="dxa"/>
            <w:vAlign w:val="bottom"/>
          </w:tcPr>
          <w:p w14:paraId="0900D422" w14:textId="615D2A72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Benzpireno nustatymas</w:t>
            </w:r>
          </w:p>
        </w:tc>
        <w:tc>
          <w:tcPr>
            <w:tcW w:w="1276" w:type="dxa"/>
          </w:tcPr>
          <w:p w14:paraId="05F21ABA" w14:textId="243853B1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134" w:type="dxa"/>
          </w:tcPr>
          <w:p w14:paraId="4F48BDE3" w14:textId="6213660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2CC0" w:rsidRPr="008F6651" w14:paraId="3A683EDD" w14:textId="41910464" w:rsidTr="00402CDE">
        <w:tc>
          <w:tcPr>
            <w:tcW w:w="7650" w:type="dxa"/>
            <w:vAlign w:val="bottom"/>
          </w:tcPr>
          <w:p w14:paraId="6744E6F4" w14:textId="795547EA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Pelenų (organinės medžiagos) nustatymas</w:t>
            </w:r>
          </w:p>
        </w:tc>
        <w:tc>
          <w:tcPr>
            <w:tcW w:w="1276" w:type="dxa"/>
          </w:tcPr>
          <w:p w14:paraId="374B3B49" w14:textId="46DEA8C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134" w:type="dxa"/>
          </w:tcPr>
          <w:p w14:paraId="73625015" w14:textId="70D1EA1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52CC0" w:rsidRPr="008F6651" w14:paraId="64E87BA3" w14:textId="0B0AE655" w:rsidTr="00402CDE">
        <w:tc>
          <w:tcPr>
            <w:tcW w:w="7650" w:type="dxa"/>
            <w:vAlign w:val="bottom"/>
          </w:tcPr>
          <w:p w14:paraId="54774E95" w14:textId="23046CAD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Netirpių pelenų ir pelenų nustatymas</w:t>
            </w:r>
          </w:p>
        </w:tc>
        <w:tc>
          <w:tcPr>
            <w:tcW w:w="1276" w:type="dxa"/>
          </w:tcPr>
          <w:p w14:paraId="2DB8CF90" w14:textId="3C0B935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</w:tcPr>
          <w:p w14:paraId="3C3308D8" w14:textId="046DCC9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52CC0" w:rsidRPr="008F6651" w14:paraId="0CA9E067" w14:textId="10A027C5" w:rsidTr="00402CDE">
        <w:tc>
          <w:tcPr>
            <w:tcW w:w="7650" w:type="dxa"/>
            <w:vAlign w:val="bottom"/>
          </w:tcPr>
          <w:p w14:paraId="4C407D73" w14:textId="057F9E07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Anglies (C) (organinės arba suminės) nustatymas</w:t>
            </w:r>
          </w:p>
        </w:tc>
        <w:tc>
          <w:tcPr>
            <w:tcW w:w="1276" w:type="dxa"/>
          </w:tcPr>
          <w:p w14:paraId="1C6D5D54" w14:textId="1BF27D7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134" w:type="dxa"/>
          </w:tcPr>
          <w:p w14:paraId="6B225BA6" w14:textId="2BE36E99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52CC0" w:rsidRPr="008F6651" w14:paraId="0E9C3199" w14:textId="53B570D8" w:rsidTr="00402CDE">
        <w:tc>
          <w:tcPr>
            <w:tcW w:w="7650" w:type="dxa"/>
            <w:vAlign w:val="bottom"/>
          </w:tcPr>
          <w:p w14:paraId="6C129480" w14:textId="0C4A46CC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92D2071" w14:textId="0F7CD4F1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72B70347" w14:textId="4301CBE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50CB3A92" w14:textId="49B105F4" w:rsidTr="00402CDE">
        <w:tc>
          <w:tcPr>
            <w:tcW w:w="7650" w:type="dxa"/>
            <w:vAlign w:val="bottom"/>
          </w:tcPr>
          <w:p w14:paraId="71C40B6A" w14:textId="314D0CAF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Azoto (N) (suminio) nustatymas</w:t>
            </w:r>
          </w:p>
        </w:tc>
        <w:tc>
          <w:tcPr>
            <w:tcW w:w="1276" w:type="dxa"/>
          </w:tcPr>
          <w:p w14:paraId="0ADEB52A" w14:textId="63DAA08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134" w:type="dxa"/>
          </w:tcPr>
          <w:p w14:paraId="273E50B0" w14:textId="554CF32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52CC0" w:rsidRPr="008F6651" w14:paraId="5AD9CC59" w14:textId="289A2663" w:rsidTr="00402CDE">
        <w:tc>
          <w:tcPr>
            <w:tcW w:w="7650" w:type="dxa"/>
            <w:vAlign w:val="bottom"/>
          </w:tcPr>
          <w:p w14:paraId="69B016B0" w14:textId="4D89612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Bario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0A17B101" w14:textId="597526C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3CBF708B" w14:textId="7E5C7A4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20DB0D62" w14:textId="313A2CBC" w:rsidTr="00402CDE">
        <w:tc>
          <w:tcPr>
            <w:tcW w:w="7650" w:type="dxa"/>
            <w:vAlign w:val="bottom"/>
          </w:tcPr>
          <w:p w14:paraId="424475D9" w14:textId="28C9F45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Boro (B) nustatymas (tik vieno elemento)</w:t>
            </w:r>
          </w:p>
        </w:tc>
        <w:tc>
          <w:tcPr>
            <w:tcW w:w="1276" w:type="dxa"/>
          </w:tcPr>
          <w:p w14:paraId="34CEDE4B" w14:textId="1ED61FA2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1134" w:type="dxa"/>
          </w:tcPr>
          <w:p w14:paraId="1FD2FD91" w14:textId="62859B9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52CC0" w:rsidRPr="008F6651" w14:paraId="3D239507" w14:textId="6CA181EA" w:rsidTr="00402CDE">
        <w:tc>
          <w:tcPr>
            <w:tcW w:w="7650" w:type="dxa"/>
            <w:vAlign w:val="bottom"/>
          </w:tcPr>
          <w:p w14:paraId="19276C43" w14:textId="573EC6C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Boro (B) nustatymas (kartu nustatant ir kitus elementus)</w:t>
            </w:r>
          </w:p>
        </w:tc>
        <w:tc>
          <w:tcPr>
            <w:tcW w:w="1276" w:type="dxa"/>
          </w:tcPr>
          <w:p w14:paraId="283C6228" w14:textId="716108A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134" w:type="dxa"/>
          </w:tcPr>
          <w:p w14:paraId="0B01D0C4" w14:textId="161C2B5F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52CC0" w:rsidRPr="008F6651" w14:paraId="7982E322" w14:textId="3A38C6C0" w:rsidTr="00402CDE">
        <w:tc>
          <w:tcPr>
            <w:tcW w:w="7650" w:type="dxa"/>
            <w:vAlign w:val="bottom"/>
          </w:tcPr>
          <w:p w14:paraId="5C8B7952" w14:textId="57FBDE55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Cezio (</w:t>
            </w:r>
            <w:r w:rsidRPr="008F66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Cs) nustatymas</w:t>
            </w:r>
          </w:p>
        </w:tc>
        <w:tc>
          <w:tcPr>
            <w:tcW w:w="1276" w:type="dxa"/>
          </w:tcPr>
          <w:p w14:paraId="409AF032" w14:textId="7611A3DF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1134" w:type="dxa"/>
          </w:tcPr>
          <w:p w14:paraId="2F2D832D" w14:textId="366684D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52CC0" w:rsidRPr="008F6651" w14:paraId="15D7D074" w14:textId="55B46B5D" w:rsidTr="00402CDE">
        <w:tc>
          <w:tcPr>
            <w:tcW w:w="7650" w:type="dxa"/>
            <w:vAlign w:val="bottom"/>
          </w:tcPr>
          <w:p w14:paraId="406FDC97" w14:textId="7F63AD3F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Chloro (Cl) nustatymas</w:t>
            </w:r>
          </w:p>
        </w:tc>
        <w:tc>
          <w:tcPr>
            <w:tcW w:w="1276" w:type="dxa"/>
          </w:tcPr>
          <w:p w14:paraId="15D44E71" w14:textId="5BB27419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0587C553" w14:textId="681CD4A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081224F6" w14:textId="589C8462" w:rsidTr="00402CDE">
        <w:tc>
          <w:tcPr>
            <w:tcW w:w="7650" w:type="dxa"/>
            <w:vAlign w:val="bottom"/>
          </w:tcPr>
          <w:p w14:paraId="2ABF80B4" w14:textId="44FFEAE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Cirkonio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039BC7D" w14:textId="3F98C134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078F8FA7" w14:textId="6238BFD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5D11BA58" w14:textId="678E1814" w:rsidTr="00402CDE">
        <w:tc>
          <w:tcPr>
            <w:tcW w:w="7650" w:type="dxa"/>
            <w:vAlign w:val="bottom"/>
          </w:tcPr>
          <w:p w14:paraId="3B209B67" w14:textId="68D47A5F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Fosforo (P) nustatymas</w:t>
            </w:r>
          </w:p>
        </w:tc>
        <w:tc>
          <w:tcPr>
            <w:tcW w:w="1276" w:type="dxa"/>
          </w:tcPr>
          <w:p w14:paraId="1927AFF4" w14:textId="788B7C3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513E9D9E" w14:textId="1A29D0D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7EA08E63" w14:textId="51CC7AFD" w:rsidTr="00402CDE">
        <w:tc>
          <w:tcPr>
            <w:tcW w:w="7650" w:type="dxa"/>
            <w:vAlign w:val="bottom"/>
          </w:tcPr>
          <w:p w14:paraId="6A6DD8A5" w14:textId="2591BEA0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bottom"/>
          </w:tcPr>
          <w:p w14:paraId="3ED3B5EA" w14:textId="45D796D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134" w:type="dxa"/>
            <w:vAlign w:val="bottom"/>
          </w:tcPr>
          <w:p w14:paraId="2C97215D" w14:textId="3A2DCFF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B52CC0" w:rsidRPr="008F6651" w14:paraId="1E2629DE" w14:textId="2A9337C8" w:rsidTr="00402CDE">
        <w:tc>
          <w:tcPr>
            <w:tcW w:w="7650" w:type="dxa"/>
            <w:vAlign w:val="bottom"/>
          </w:tcPr>
          <w:p w14:paraId="7083742F" w14:textId="76B5FCD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Itrio (Y) nustatymas</w:t>
            </w:r>
          </w:p>
        </w:tc>
        <w:tc>
          <w:tcPr>
            <w:tcW w:w="1276" w:type="dxa"/>
          </w:tcPr>
          <w:p w14:paraId="4E9B6962" w14:textId="6ACF68C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6CCFB6A4" w14:textId="31F2E2D9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58528F00" w14:textId="348BC92F" w:rsidTr="00402CDE">
        <w:tc>
          <w:tcPr>
            <w:tcW w:w="7650" w:type="dxa"/>
            <w:vAlign w:val="bottom"/>
          </w:tcPr>
          <w:p w14:paraId="1C837EE6" w14:textId="267BA36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5BE35D35" w14:textId="1034E84D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71B1DE99" w14:textId="58C0885F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4057334A" w14:textId="5F432E6C" w:rsidTr="00402CDE">
        <w:tc>
          <w:tcPr>
            <w:tcW w:w="7650" w:type="dxa"/>
            <w:vAlign w:val="bottom"/>
          </w:tcPr>
          <w:p w14:paraId="3920D974" w14:textId="52C6E3B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Kalio (K) nustatymas</w:t>
            </w:r>
          </w:p>
        </w:tc>
        <w:tc>
          <w:tcPr>
            <w:tcW w:w="1276" w:type="dxa"/>
          </w:tcPr>
          <w:p w14:paraId="5908B949" w14:textId="6D3C796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2F58CDE9" w14:textId="440A5CE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075A7810" w14:textId="3AAE4234" w:rsidTr="00402CDE">
        <w:tc>
          <w:tcPr>
            <w:tcW w:w="7650" w:type="dxa"/>
            <w:vAlign w:val="bottom"/>
          </w:tcPr>
          <w:p w14:paraId="5A12D18B" w14:textId="1620AA12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Lantano (La) nustatymas</w:t>
            </w:r>
          </w:p>
        </w:tc>
        <w:tc>
          <w:tcPr>
            <w:tcW w:w="1276" w:type="dxa"/>
          </w:tcPr>
          <w:p w14:paraId="3C4BA569" w14:textId="5156E13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4A2E8C12" w14:textId="0D0ACE61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245EA67D" w14:textId="17FF6AC4" w:rsidTr="00402CDE">
        <w:trPr>
          <w:tblHeader/>
        </w:trPr>
        <w:tc>
          <w:tcPr>
            <w:tcW w:w="7650" w:type="dxa"/>
            <w:vAlign w:val="bottom"/>
          </w:tcPr>
          <w:p w14:paraId="34BCAD05" w14:textId="3F18A93B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Magnio (Mg) nustatymas</w:t>
            </w:r>
          </w:p>
        </w:tc>
        <w:tc>
          <w:tcPr>
            <w:tcW w:w="1276" w:type="dxa"/>
          </w:tcPr>
          <w:p w14:paraId="178278F6" w14:textId="1093A3F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3CAFA77D" w14:textId="0B05B1B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4FCC83B1" w14:textId="565CF65F" w:rsidTr="00402CDE">
        <w:tc>
          <w:tcPr>
            <w:tcW w:w="7650" w:type="dxa"/>
            <w:vAlign w:val="bottom"/>
          </w:tcPr>
          <w:p w14:paraId="3A192984" w14:textId="22B9666D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Natrio (Na) nustatymas</w:t>
            </w:r>
          </w:p>
        </w:tc>
        <w:tc>
          <w:tcPr>
            <w:tcW w:w="1276" w:type="dxa"/>
          </w:tcPr>
          <w:p w14:paraId="7FF2AB72" w14:textId="7480814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47646B6F" w14:textId="00ECE7B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622107DB" w14:textId="4BBE8961" w:rsidTr="00402CDE">
        <w:tc>
          <w:tcPr>
            <w:tcW w:w="7650" w:type="dxa"/>
            <w:vAlign w:val="bottom"/>
          </w:tcPr>
          <w:p w14:paraId="73E4EE85" w14:textId="6AEBD3B4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Niobio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4D1CE98" w14:textId="405ACF22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67A92501" w14:textId="76C92E2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6D803EA3" w14:textId="750DCBAD" w:rsidTr="00402CDE">
        <w:tc>
          <w:tcPr>
            <w:tcW w:w="7650" w:type="dxa"/>
            <w:vAlign w:val="bottom"/>
          </w:tcPr>
          <w:p w14:paraId="5BE703E0" w14:textId="46F63F1D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Sieros (S) nustatymas</w:t>
            </w:r>
          </w:p>
        </w:tc>
        <w:tc>
          <w:tcPr>
            <w:tcW w:w="1276" w:type="dxa"/>
          </w:tcPr>
          <w:p w14:paraId="7E6C2286" w14:textId="42AD8AC2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</w:tcPr>
          <w:p w14:paraId="2D4B94E6" w14:textId="16B11031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52CC0" w:rsidRPr="008F6651" w14:paraId="3760D880" w14:textId="2338C4FC" w:rsidTr="00402CDE">
        <w:tc>
          <w:tcPr>
            <w:tcW w:w="7650" w:type="dxa"/>
            <w:vAlign w:val="bottom"/>
          </w:tcPr>
          <w:p w14:paraId="1972720A" w14:textId="48CE8B6C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AA986F3" w14:textId="595DC37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53E9ABB2" w14:textId="7D21ADB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2DD2E78D" w14:textId="62FB148A" w:rsidTr="00402CDE">
        <w:tc>
          <w:tcPr>
            <w:tcW w:w="7650" w:type="dxa"/>
            <w:vAlign w:val="bottom"/>
          </w:tcPr>
          <w:p w14:paraId="195E8716" w14:textId="0D5AA3A2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Silicio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CBEF0DC" w14:textId="1222BDE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554FEAEB" w14:textId="59DD0D14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164E58A0" w14:textId="746F235A" w:rsidTr="00402CDE">
        <w:tc>
          <w:tcPr>
            <w:tcW w:w="7650" w:type="dxa"/>
            <w:vAlign w:val="bottom"/>
          </w:tcPr>
          <w:p w14:paraId="0F09CDF0" w14:textId="4DDC9128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Skandžio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DB8F658" w14:textId="50DBD4A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66AC371E" w14:textId="1C795EC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6A3872F5" w14:textId="59063BBE" w:rsidTr="00402CDE">
        <w:tc>
          <w:tcPr>
            <w:tcW w:w="7650" w:type="dxa"/>
            <w:vAlign w:val="bottom"/>
          </w:tcPr>
          <w:p w14:paraId="387B635B" w14:textId="51541F00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Stibio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018298CA" w14:textId="3573C7D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5F2EC47C" w14:textId="35C5C84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1C9F7BC7" w14:textId="5221A403" w:rsidTr="00402CDE">
        <w:tc>
          <w:tcPr>
            <w:tcW w:w="7650" w:type="dxa"/>
            <w:vAlign w:val="bottom"/>
          </w:tcPr>
          <w:p w14:paraId="3C7C48D1" w14:textId="1233391A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Vanadžio (V) nustatymas</w:t>
            </w:r>
          </w:p>
        </w:tc>
        <w:tc>
          <w:tcPr>
            <w:tcW w:w="1276" w:type="dxa"/>
            <w:vAlign w:val="bottom"/>
          </w:tcPr>
          <w:p w14:paraId="6BB118ED" w14:textId="75FC9A4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134" w:type="dxa"/>
            <w:vAlign w:val="bottom"/>
          </w:tcPr>
          <w:p w14:paraId="6F9DF109" w14:textId="76B88F5B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B52CC0" w:rsidRPr="008F6651" w14:paraId="0D9A13C4" w14:textId="2D40CBB7" w:rsidTr="00402CDE">
        <w:tc>
          <w:tcPr>
            <w:tcW w:w="7650" w:type="dxa"/>
            <w:vAlign w:val="bottom"/>
          </w:tcPr>
          <w:p w14:paraId="7BC6BE37" w14:textId="1991817D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Volframo (W) nustatymas</w:t>
            </w:r>
          </w:p>
        </w:tc>
        <w:tc>
          <w:tcPr>
            <w:tcW w:w="1276" w:type="dxa"/>
          </w:tcPr>
          <w:p w14:paraId="1753541A" w14:textId="189B3C2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14:paraId="29D3FD3B" w14:textId="165F6E2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52CC0" w:rsidRPr="008F6651" w14:paraId="52077B8E" w14:textId="21DD904E" w:rsidTr="00402CDE">
        <w:tc>
          <w:tcPr>
            <w:tcW w:w="7650" w:type="dxa"/>
            <w:vAlign w:val="bottom"/>
          </w:tcPr>
          <w:p w14:paraId="56AAACF1" w14:textId="55D80EF5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Sunkiųjų metalų 8 elementų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0AE18B71" w14:textId="50FEE4A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134" w:type="dxa"/>
            <w:vAlign w:val="center"/>
          </w:tcPr>
          <w:p w14:paraId="4BF5C8CB" w14:textId="5D96DE04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B52CC0" w:rsidRPr="008F6651" w14:paraId="58AB52DF" w14:textId="565BF770" w:rsidTr="00402CDE">
        <w:tc>
          <w:tcPr>
            <w:tcW w:w="7650" w:type="dxa"/>
            <w:vAlign w:val="bottom"/>
          </w:tcPr>
          <w:p w14:paraId="041BC976" w14:textId="66CDB5EC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15BD97FA" w14:textId="7FD0294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134" w:type="dxa"/>
            <w:vAlign w:val="center"/>
          </w:tcPr>
          <w:p w14:paraId="21305AD5" w14:textId="6FCB685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52CC0" w:rsidRPr="008F6651" w14:paraId="2C581780" w14:textId="38BA3FF0" w:rsidTr="00402CDE">
        <w:tc>
          <w:tcPr>
            <w:tcW w:w="7650" w:type="dxa"/>
          </w:tcPr>
          <w:p w14:paraId="3F97155F" w14:textId="57736E97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3BA1BAFD" w14:textId="5F6044A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134" w:type="dxa"/>
            <w:vAlign w:val="center"/>
          </w:tcPr>
          <w:p w14:paraId="5C33B1A1" w14:textId="5E4FCF0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B52CC0" w:rsidRPr="008F6651" w14:paraId="083D6F9A" w14:textId="12812DAF" w:rsidTr="00402CDE">
        <w:tc>
          <w:tcPr>
            <w:tcW w:w="7650" w:type="dxa"/>
          </w:tcPr>
          <w:p w14:paraId="4A8A55C7" w14:textId="34AC68E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61E400A5" w14:textId="7C629D4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  <w:vAlign w:val="center"/>
          </w:tcPr>
          <w:p w14:paraId="00C25BDC" w14:textId="6E38D89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52CC0" w:rsidRPr="008F6651" w14:paraId="345CE976" w14:textId="3928F853" w:rsidTr="00402CDE">
        <w:tc>
          <w:tcPr>
            <w:tcW w:w="7650" w:type="dxa"/>
          </w:tcPr>
          <w:p w14:paraId="37EF23F0" w14:textId="558F9EC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Keturių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5AD4E214" w14:textId="15DA791E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134" w:type="dxa"/>
            <w:vAlign w:val="center"/>
          </w:tcPr>
          <w:p w14:paraId="73CB56E6" w14:textId="7965406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B52CC0" w:rsidRPr="008F6651" w14:paraId="787E555E" w14:textId="41F5F74B" w:rsidTr="00402CDE">
        <w:tc>
          <w:tcPr>
            <w:tcW w:w="7650" w:type="dxa"/>
          </w:tcPr>
          <w:p w14:paraId="6B752CBB" w14:textId="7BC732A1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29B22C54" w14:textId="3C64745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134" w:type="dxa"/>
            <w:vAlign w:val="center"/>
          </w:tcPr>
          <w:p w14:paraId="141CD23D" w14:textId="74D07EBA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B52CC0" w:rsidRPr="008F6651" w14:paraId="1208AD0E" w14:textId="7599266F" w:rsidTr="00402CDE">
        <w:tc>
          <w:tcPr>
            <w:tcW w:w="7650" w:type="dxa"/>
          </w:tcPr>
          <w:p w14:paraId="219DEC90" w14:textId="3019C66D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00694CDD" w14:textId="7D9AA432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134" w:type="dxa"/>
            <w:vAlign w:val="center"/>
          </w:tcPr>
          <w:p w14:paraId="0F645B8D" w14:textId="309A117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B52CC0" w:rsidRPr="008F6651" w14:paraId="348098E3" w14:textId="0120975B" w:rsidTr="00402CDE">
        <w:tc>
          <w:tcPr>
            <w:tcW w:w="7650" w:type="dxa"/>
          </w:tcPr>
          <w:p w14:paraId="71E3A03D" w14:textId="68BFC2A3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18AC19F6" w14:textId="219CF37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134" w:type="dxa"/>
            <w:vAlign w:val="center"/>
          </w:tcPr>
          <w:p w14:paraId="5A5B3ECC" w14:textId="1D3447DD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B52CC0" w:rsidRPr="008F6651" w14:paraId="7BDC6C7D" w14:textId="620E7B74" w:rsidTr="00402CDE">
        <w:tc>
          <w:tcPr>
            <w:tcW w:w="7650" w:type="dxa"/>
            <w:vAlign w:val="bottom"/>
          </w:tcPr>
          <w:p w14:paraId="3D4F6DBC" w14:textId="591E5E17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Drėgnio nustatymas</w:t>
            </w:r>
          </w:p>
        </w:tc>
        <w:tc>
          <w:tcPr>
            <w:tcW w:w="1276" w:type="dxa"/>
            <w:vAlign w:val="bottom"/>
          </w:tcPr>
          <w:p w14:paraId="6FC4B684" w14:textId="0EBC5DDD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134" w:type="dxa"/>
            <w:vAlign w:val="bottom"/>
          </w:tcPr>
          <w:p w14:paraId="60A2F013" w14:textId="6B699164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52CC0" w:rsidRPr="008F6651" w14:paraId="23791176" w14:textId="5216384A" w:rsidTr="00402CDE">
        <w:tc>
          <w:tcPr>
            <w:tcW w:w="7650" w:type="dxa"/>
            <w:vAlign w:val="bottom"/>
          </w:tcPr>
          <w:p w14:paraId="5E15D987" w14:textId="28713C7F" w:rsidR="00B52CC0" w:rsidRPr="008F6651" w:rsidRDefault="00D604FD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Biok</w:t>
            </w:r>
            <w:r w:rsidR="00B52CC0" w:rsidRPr="008F6651">
              <w:rPr>
                <w:rFonts w:ascii="Times New Roman" w:hAnsi="Times New Roman" w:cs="Times New Roman"/>
                <w:sz w:val="24"/>
                <w:szCs w:val="24"/>
              </w:rPr>
              <w:t>uro tankio nustatymas</w:t>
            </w:r>
          </w:p>
        </w:tc>
        <w:tc>
          <w:tcPr>
            <w:tcW w:w="1276" w:type="dxa"/>
            <w:vAlign w:val="bottom"/>
          </w:tcPr>
          <w:p w14:paraId="0A437AA5" w14:textId="52F15053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134" w:type="dxa"/>
            <w:vAlign w:val="bottom"/>
          </w:tcPr>
          <w:p w14:paraId="397A57B6" w14:textId="0EA3653C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52CC0" w:rsidRPr="008F6651" w14:paraId="3CDB837F" w14:textId="634A42C6" w:rsidTr="00402CDE">
        <w:tc>
          <w:tcPr>
            <w:tcW w:w="7650" w:type="dxa"/>
            <w:vAlign w:val="bottom"/>
          </w:tcPr>
          <w:p w14:paraId="6FC00DAD" w14:textId="6F230549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pH nustatymas</w:t>
            </w:r>
          </w:p>
        </w:tc>
        <w:tc>
          <w:tcPr>
            <w:tcW w:w="1276" w:type="dxa"/>
          </w:tcPr>
          <w:p w14:paraId="0A70F7C2" w14:textId="574DA01D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134" w:type="dxa"/>
          </w:tcPr>
          <w:p w14:paraId="32F08577" w14:textId="38BF1FB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B52CC0" w:rsidRPr="008F6651" w14:paraId="40C17F96" w14:textId="3EB871DC" w:rsidTr="00402CDE">
        <w:tc>
          <w:tcPr>
            <w:tcW w:w="7650" w:type="dxa"/>
            <w:vAlign w:val="bottom"/>
          </w:tcPr>
          <w:p w14:paraId="447617F4" w14:textId="07C75C1C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Šilumingumo</w:t>
            </w:r>
            <w:proofErr w:type="spellEnd"/>
            <w:r w:rsidRPr="008F6651">
              <w:rPr>
                <w:rFonts w:ascii="Times New Roman" w:hAnsi="Times New Roman" w:cs="Times New Roman"/>
                <w:sz w:val="24"/>
                <w:szCs w:val="24"/>
              </w:rPr>
              <w:t xml:space="preserve"> viršutinės ir apatinės vertės nustatymas (LST ISO 18125:2017)</w:t>
            </w:r>
          </w:p>
        </w:tc>
        <w:tc>
          <w:tcPr>
            <w:tcW w:w="1276" w:type="dxa"/>
            <w:vAlign w:val="bottom"/>
          </w:tcPr>
          <w:p w14:paraId="75D2E93B" w14:textId="454BF1E5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134" w:type="dxa"/>
            <w:vAlign w:val="bottom"/>
          </w:tcPr>
          <w:p w14:paraId="44F4D193" w14:textId="0D8BA860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B52CC0" w:rsidRPr="008F6651" w14:paraId="40AA5B5D" w14:textId="773FC9CB" w:rsidTr="00402CDE">
        <w:tc>
          <w:tcPr>
            <w:tcW w:w="7650" w:type="dxa"/>
            <w:vAlign w:val="bottom"/>
          </w:tcPr>
          <w:p w14:paraId="2835982D" w14:textId="29B1F5FF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Tyrimų protokolo parengimas užsienio kalba</w:t>
            </w:r>
          </w:p>
        </w:tc>
        <w:tc>
          <w:tcPr>
            <w:tcW w:w="1276" w:type="dxa"/>
          </w:tcPr>
          <w:p w14:paraId="0CA2830C" w14:textId="6FAC5238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14:paraId="652D6FE6" w14:textId="40DB207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52CC0" w:rsidRPr="00875A13" w14:paraId="2D061D72" w14:textId="77777777" w:rsidTr="00402CDE">
        <w:tc>
          <w:tcPr>
            <w:tcW w:w="7650" w:type="dxa"/>
            <w:vAlign w:val="bottom"/>
          </w:tcPr>
          <w:p w14:paraId="33BCE9B1" w14:textId="636744A3" w:rsidR="00B52CC0" w:rsidRPr="00875A13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 xml:space="preserve">Nepavojingų atliekų utilizavimas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14:paraId="715DFC12" w14:textId="4D2C42EF" w:rsidR="00B52CC0" w:rsidRPr="00875A13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14:paraId="3D9C3766" w14:textId="4D7BD411" w:rsidR="00B52CC0" w:rsidRPr="00875A13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B52CC0" w:rsidRPr="008F6651" w14:paraId="5248C76B" w14:textId="0CB14F67" w:rsidTr="00402CDE">
        <w:tc>
          <w:tcPr>
            <w:tcW w:w="7650" w:type="dxa"/>
            <w:vAlign w:val="bottom"/>
          </w:tcPr>
          <w:p w14:paraId="28E29604" w14:textId="7D98A006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1276" w:type="dxa"/>
            <w:vAlign w:val="bottom"/>
          </w:tcPr>
          <w:p w14:paraId="221494E6" w14:textId="22F1A97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4" w:type="dxa"/>
            <w:vAlign w:val="bottom"/>
          </w:tcPr>
          <w:p w14:paraId="093FD320" w14:textId="6C0F3727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52CC0" w:rsidRPr="008F6651" w14:paraId="5FFB84CB" w14:textId="77777777" w:rsidTr="00402CDE">
        <w:tc>
          <w:tcPr>
            <w:tcW w:w="7650" w:type="dxa"/>
            <w:vAlign w:val="bottom"/>
          </w:tcPr>
          <w:p w14:paraId="19B85F79" w14:textId="35F7BF71" w:rsidR="00B52CC0" w:rsidRPr="008F6651" w:rsidRDefault="00B52CC0" w:rsidP="00B5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276" w:type="dxa"/>
          </w:tcPr>
          <w:p w14:paraId="1AE3AEF6" w14:textId="7C782BF6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14:paraId="2BBBD588" w14:textId="293B7B5F" w:rsidR="00B52CC0" w:rsidRPr="008F6651" w:rsidRDefault="00B52CC0" w:rsidP="00B5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5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2733CBDB" w14:textId="06C18DE2" w:rsidR="008F6222" w:rsidRPr="008F6651" w:rsidRDefault="008F6222">
      <w:pPr>
        <w:rPr>
          <w:rFonts w:ascii="Times New Roman" w:hAnsi="Times New Roman" w:cs="Times New Roman"/>
          <w:sz w:val="24"/>
          <w:szCs w:val="24"/>
        </w:rPr>
      </w:pPr>
    </w:p>
    <w:p w14:paraId="4A6CCB54" w14:textId="4AC12025" w:rsidR="003F7DA3" w:rsidRPr="008F6651" w:rsidRDefault="003F7DA3">
      <w:pPr>
        <w:rPr>
          <w:rFonts w:ascii="Times New Roman" w:hAnsi="Times New Roman" w:cs="Times New Roman"/>
          <w:sz w:val="24"/>
          <w:szCs w:val="24"/>
        </w:rPr>
      </w:pPr>
    </w:p>
    <w:p w14:paraId="0A25E51F" w14:textId="68148389" w:rsidR="003F7DA3" w:rsidRPr="008F6651" w:rsidRDefault="003F7DA3" w:rsidP="003F7DA3">
      <w:pPr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</w:rPr>
        <w:t>Analitinio skyriaus vedėjas</w:t>
      </w:r>
      <w:r w:rsidR="0011427A" w:rsidRPr="008F6651">
        <w:rPr>
          <w:rFonts w:ascii="Times New Roman" w:hAnsi="Times New Roman" w:cs="Times New Roman"/>
          <w:sz w:val="24"/>
          <w:szCs w:val="24"/>
        </w:rPr>
        <w:t>,</w:t>
      </w:r>
      <w:r w:rsidRPr="008F6651">
        <w:rPr>
          <w:rFonts w:ascii="Times New Roman" w:hAnsi="Times New Roman" w:cs="Times New Roman"/>
          <w:sz w:val="24"/>
          <w:szCs w:val="24"/>
        </w:rPr>
        <w:tab/>
      </w:r>
      <w:r w:rsidRPr="008F6651">
        <w:rPr>
          <w:rFonts w:ascii="Times New Roman" w:hAnsi="Times New Roman" w:cs="Times New Roman"/>
          <w:sz w:val="24"/>
          <w:szCs w:val="24"/>
        </w:rPr>
        <w:tab/>
      </w:r>
      <w:r w:rsidRPr="008F6651">
        <w:rPr>
          <w:rFonts w:ascii="Times New Roman" w:hAnsi="Times New Roman" w:cs="Times New Roman"/>
          <w:sz w:val="24"/>
          <w:szCs w:val="24"/>
        </w:rPr>
        <w:tab/>
      </w:r>
      <w:r w:rsidRPr="008F6651">
        <w:rPr>
          <w:rFonts w:ascii="Times New Roman" w:hAnsi="Times New Roman" w:cs="Times New Roman"/>
          <w:sz w:val="24"/>
          <w:szCs w:val="24"/>
        </w:rPr>
        <w:tab/>
        <w:t>Romas Mažeika</w:t>
      </w:r>
    </w:p>
    <w:p w14:paraId="6DFB01FB" w14:textId="00A67213" w:rsidR="003F7DA3" w:rsidRPr="00E51563" w:rsidRDefault="0011427A">
      <w:pPr>
        <w:rPr>
          <w:rFonts w:ascii="Times New Roman" w:hAnsi="Times New Roman" w:cs="Times New Roman"/>
          <w:sz w:val="24"/>
          <w:szCs w:val="24"/>
        </w:rPr>
      </w:pPr>
      <w:r w:rsidRPr="008F6651">
        <w:rPr>
          <w:rFonts w:ascii="Times New Roman" w:hAnsi="Times New Roman" w:cs="Times New Roman"/>
          <w:sz w:val="24"/>
          <w:szCs w:val="24"/>
        </w:rPr>
        <w:t>vyriausiasis mokslo darbuotojas</w:t>
      </w:r>
      <w:r w:rsidRPr="00E515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DA3" w:rsidRPr="00E51563" w:rsidSect="001D0C5E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C998" w14:textId="77777777" w:rsidR="00235475" w:rsidRDefault="00235475" w:rsidP="0036645F">
      <w:r>
        <w:separator/>
      </w:r>
    </w:p>
  </w:endnote>
  <w:endnote w:type="continuationSeparator" w:id="0">
    <w:p w14:paraId="2E79E6E2" w14:textId="77777777" w:rsidR="00235475" w:rsidRDefault="00235475" w:rsidP="003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C87E" w14:textId="77777777" w:rsidR="00235475" w:rsidRDefault="00235475" w:rsidP="0036645F">
      <w:r>
        <w:separator/>
      </w:r>
    </w:p>
  </w:footnote>
  <w:footnote w:type="continuationSeparator" w:id="0">
    <w:p w14:paraId="78CD4461" w14:textId="77777777" w:rsidR="00235475" w:rsidRDefault="00235475" w:rsidP="003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914886061"/>
          <w:docPartObj>
            <w:docPartGallery w:val="Page Numbers (Top of Page)"/>
            <w:docPartUnique/>
          </w:docPartObj>
        </w:sdtPr>
        <w:sdtEndPr/>
        <w:sdtContent>
          <w:p w14:paraId="13259D48" w14:textId="77777777" w:rsidR="00085DA0" w:rsidRDefault="00085DA0" w:rsidP="00085DA0">
            <w:pPr>
              <w:pStyle w:val="Antrats"/>
              <w:jc w:val="righ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5716187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829615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24"/>
                        <w:szCs w:val="24"/>
                      </w:rPr>
                      <w:id w:val="96855164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9645206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97ECAB4" w14:textId="2A4CACC0" w:rsidR="00085DA0" w:rsidRPr="001D0C5E" w:rsidRDefault="00085DA0" w:rsidP="00085DA0">
                            <w:pPr>
                              <w:pStyle w:val="Antrats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instrText xml:space="preserve"> NUMPAGES  </w:instrTex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003322BA" w14:textId="7D34C785" w:rsidR="00085DA0" w:rsidRPr="001D0C5E" w:rsidRDefault="00085DA0" w:rsidP="001D0C5E">
                            <w:pPr>
                              <w:ind w:firstLine="129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D0C5E" w:rsidRPr="001D0C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B22F86"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riedas 6 prie</w:t>
                            </w:r>
                            <w:r w:rsidR="001D0C5E" w:rsidRPr="001D0C5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C7EA0D" w14:textId="54F9A5FD" w:rsidR="00085DA0" w:rsidRPr="001D0C5E" w:rsidRDefault="00085DA0" w:rsidP="001D0C5E">
                            <w:pPr>
                              <w:ind w:firstLine="129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D0C5E"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LAMMC Žemdirbystės instituto </w:t>
                            </w:r>
                          </w:p>
                          <w:p w14:paraId="446ABC35" w14:textId="59080591" w:rsidR="00085DA0" w:rsidRPr="001D0C5E" w:rsidRDefault="00085DA0" w:rsidP="001D0C5E">
                            <w:pPr>
                              <w:ind w:left="51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Agrocheminių tyrimų laboratorijos vadovo</w:t>
                            </w:r>
                          </w:p>
                          <w:p w14:paraId="5F9A9792" w14:textId="51A4B39A" w:rsidR="00B22F86" w:rsidRPr="001D0C5E" w:rsidRDefault="00085DA0" w:rsidP="001D0C5E">
                            <w:pPr>
                              <w:ind w:left="3888" w:firstLine="129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EF28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sausio </w:t>
                            </w:r>
                            <w:r w:rsidR="00574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</w:t>
                            </w:r>
                            <w:r w:rsidR="00B22F86"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Nr. </w:t>
                            </w:r>
                            <w:r w:rsidR="00574AC2" w:rsidRPr="00574A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CV-1-27E</w:t>
                            </w:r>
                          </w:p>
                          <w:p w14:paraId="5F92FBB1" w14:textId="77777777" w:rsidR="001D0C5E" w:rsidRPr="001D0C5E" w:rsidRDefault="001D0C5E" w:rsidP="001D0C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1A6DBE" w14:textId="6FC582FC" w:rsidR="00085DA0" w:rsidRPr="001D0C5E" w:rsidRDefault="00085DA0" w:rsidP="00675851">
                            <w:pPr>
                              <w:ind w:left="3888" w:firstLine="129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Galioja nuo 202</w:t>
                            </w:r>
                            <w:r w:rsidR="005A1C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B22F86"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vasario 1</w:t>
                            </w:r>
                            <w:r w:rsidRP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</w:t>
                            </w:r>
                            <w:r w:rsidR="001D0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67DC6D6C" w14:textId="2FF0EBCA" w:rsidR="00554D5C" w:rsidRPr="00D87165" w:rsidRDefault="00675851" w:rsidP="001D0C5E">
            <w:pPr>
              <w:pStyle w:val="Antrats"/>
              <w:tabs>
                <w:tab w:val="clear" w:pos="4819"/>
                <w:tab w:val="clear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sdtContent>
      </w:sdt>
    </w:sdtContent>
  </w:sdt>
  <w:p w14:paraId="0E5EAE5D" w14:textId="651E915D" w:rsidR="00D5413E" w:rsidRPr="00D5413E" w:rsidRDefault="00D5413E" w:rsidP="00D07495">
    <w:pPr>
      <w:jc w:val="center"/>
      <w:rPr>
        <w:rFonts w:ascii="Times New Roman" w:hAnsi="Times New Roman" w:cs="Times New Roman"/>
        <w:b/>
        <w:sz w:val="28"/>
        <w:szCs w:val="28"/>
      </w:rPr>
    </w:pPr>
    <w:r w:rsidRPr="00D5413E">
      <w:rPr>
        <w:rFonts w:ascii="Times New Roman" w:hAnsi="Times New Roman" w:cs="Times New Roman"/>
        <w:b/>
        <w:sz w:val="28"/>
        <w:szCs w:val="28"/>
      </w:rPr>
      <w:t>Pelenų</w:t>
    </w:r>
    <w:r w:rsidR="00CC7D92">
      <w:rPr>
        <w:rFonts w:ascii="Times New Roman" w:hAnsi="Times New Roman" w:cs="Times New Roman"/>
        <w:b/>
        <w:sz w:val="28"/>
        <w:szCs w:val="28"/>
      </w:rPr>
      <w:t xml:space="preserve"> ir</w:t>
    </w:r>
    <w:r w:rsidRPr="00D5413E">
      <w:rPr>
        <w:rFonts w:ascii="Times New Roman" w:hAnsi="Times New Roman" w:cs="Times New Roman"/>
        <w:b/>
        <w:sz w:val="28"/>
        <w:szCs w:val="28"/>
      </w:rPr>
      <w:t xml:space="preserve"> </w:t>
    </w:r>
    <w:r w:rsidR="00D87165">
      <w:rPr>
        <w:rFonts w:ascii="Times New Roman" w:hAnsi="Times New Roman" w:cs="Times New Roman"/>
        <w:b/>
        <w:sz w:val="28"/>
        <w:szCs w:val="28"/>
      </w:rPr>
      <w:t>bio</w:t>
    </w:r>
    <w:r w:rsidRPr="00D5413E">
      <w:rPr>
        <w:rFonts w:ascii="Times New Roman" w:hAnsi="Times New Roman" w:cs="Times New Roman"/>
        <w:b/>
        <w:sz w:val="28"/>
        <w:szCs w:val="28"/>
      </w:rPr>
      <w:t>kuro tyrimai</w:t>
    </w:r>
  </w:p>
  <w:p w14:paraId="6153EF5D" w14:textId="77777777" w:rsidR="0036645F" w:rsidRPr="00554D5C" w:rsidRDefault="0036645F" w:rsidP="00554D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20C18"/>
    <w:rsid w:val="0002242E"/>
    <w:rsid w:val="00034DBF"/>
    <w:rsid w:val="00047B36"/>
    <w:rsid w:val="000625F7"/>
    <w:rsid w:val="00080256"/>
    <w:rsid w:val="00085DA0"/>
    <w:rsid w:val="000A594F"/>
    <w:rsid w:val="000A69CB"/>
    <w:rsid w:val="000B1A10"/>
    <w:rsid w:val="000C427A"/>
    <w:rsid w:val="000F7314"/>
    <w:rsid w:val="001118F8"/>
    <w:rsid w:val="0011427A"/>
    <w:rsid w:val="00115284"/>
    <w:rsid w:val="00143F8F"/>
    <w:rsid w:val="001476EB"/>
    <w:rsid w:val="00151F9B"/>
    <w:rsid w:val="0015368D"/>
    <w:rsid w:val="00160FEB"/>
    <w:rsid w:val="0019447E"/>
    <w:rsid w:val="001D0C5E"/>
    <w:rsid w:val="00207F87"/>
    <w:rsid w:val="00211807"/>
    <w:rsid w:val="002163E2"/>
    <w:rsid w:val="00224E17"/>
    <w:rsid w:val="00235475"/>
    <w:rsid w:val="00236B9D"/>
    <w:rsid w:val="0026046F"/>
    <w:rsid w:val="00262DF6"/>
    <w:rsid w:val="0026603E"/>
    <w:rsid w:val="002731BD"/>
    <w:rsid w:val="00286864"/>
    <w:rsid w:val="00290D9D"/>
    <w:rsid w:val="002A172A"/>
    <w:rsid w:val="002B6612"/>
    <w:rsid w:val="002E0F19"/>
    <w:rsid w:val="00321CCF"/>
    <w:rsid w:val="003465D4"/>
    <w:rsid w:val="0036645F"/>
    <w:rsid w:val="003727BD"/>
    <w:rsid w:val="00394440"/>
    <w:rsid w:val="003A3026"/>
    <w:rsid w:val="003D3CF3"/>
    <w:rsid w:val="003E2B9C"/>
    <w:rsid w:val="003E6CCF"/>
    <w:rsid w:val="003F7DA3"/>
    <w:rsid w:val="00402CDE"/>
    <w:rsid w:val="00404052"/>
    <w:rsid w:val="00426C9A"/>
    <w:rsid w:val="00445727"/>
    <w:rsid w:val="00475236"/>
    <w:rsid w:val="00493DC0"/>
    <w:rsid w:val="004A2348"/>
    <w:rsid w:val="004C2169"/>
    <w:rsid w:val="004D0A76"/>
    <w:rsid w:val="004D1C73"/>
    <w:rsid w:val="004D6E31"/>
    <w:rsid w:val="004E0423"/>
    <w:rsid w:val="005164A4"/>
    <w:rsid w:val="005254BC"/>
    <w:rsid w:val="00525D0E"/>
    <w:rsid w:val="0054323F"/>
    <w:rsid w:val="00554D5C"/>
    <w:rsid w:val="00556EDA"/>
    <w:rsid w:val="00561A17"/>
    <w:rsid w:val="00561DC0"/>
    <w:rsid w:val="00574AC2"/>
    <w:rsid w:val="005805A3"/>
    <w:rsid w:val="005A0D0E"/>
    <w:rsid w:val="005A1C80"/>
    <w:rsid w:val="005C6F82"/>
    <w:rsid w:val="00635DA9"/>
    <w:rsid w:val="00642FAE"/>
    <w:rsid w:val="006462CE"/>
    <w:rsid w:val="00654E71"/>
    <w:rsid w:val="00661F62"/>
    <w:rsid w:val="00675851"/>
    <w:rsid w:val="006960DF"/>
    <w:rsid w:val="006A0EB8"/>
    <w:rsid w:val="006A63B0"/>
    <w:rsid w:val="006C63A1"/>
    <w:rsid w:val="006E1075"/>
    <w:rsid w:val="006E35E2"/>
    <w:rsid w:val="006F2B91"/>
    <w:rsid w:val="0070272D"/>
    <w:rsid w:val="00716130"/>
    <w:rsid w:val="00727AAA"/>
    <w:rsid w:val="00731783"/>
    <w:rsid w:val="0074259A"/>
    <w:rsid w:val="00747600"/>
    <w:rsid w:val="00750FE5"/>
    <w:rsid w:val="00756D90"/>
    <w:rsid w:val="00765420"/>
    <w:rsid w:val="00790F25"/>
    <w:rsid w:val="00793765"/>
    <w:rsid w:val="00796BE8"/>
    <w:rsid w:val="007A6E40"/>
    <w:rsid w:val="007C3974"/>
    <w:rsid w:val="007C5406"/>
    <w:rsid w:val="007D346F"/>
    <w:rsid w:val="007D5C09"/>
    <w:rsid w:val="00813EC1"/>
    <w:rsid w:val="008229EF"/>
    <w:rsid w:val="00824069"/>
    <w:rsid w:val="00840976"/>
    <w:rsid w:val="0086065E"/>
    <w:rsid w:val="008676D0"/>
    <w:rsid w:val="00875A13"/>
    <w:rsid w:val="008768A1"/>
    <w:rsid w:val="008816DF"/>
    <w:rsid w:val="008B2D4F"/>
    <w:rsid w:val="008B4C52"/>
    <w:rsid w:val="008B6773"/>
    <w:rsid w:val="008E0914"/>
    <w:rsid w:val="008E6544"/>
    <w:rsid w:val="008F6222"/>
    <w:rsid w:val="008F6651"/>
    <w:rsid w:val="009349FD"/>
    <w:rsid w:val="00937E40"/>
    <w:rsid w:val="009418E3"/>
    <w:rsid w:val="00953B96"/>
    <w:rsid w:val="00955B8D"/>
    <w:rsid w:val="009632EE"/>
    <w:rsid w:val="009741B8"/>
    <w:rsid w:val="009923A2"/>
    <w:rsid w:val="009C52E0"/>
    <w:rsid w:val="009E05C4"/>
    <w:rsid w:val="009E2C38"/>
    <w:rsid w:val="009E5C96"/>
    <w:rsid w:val="009F141E"/>
    <w:rsid w:val="00A029EA"/>
    <w:rsid w:val="00A050A1"/>
    <w:rsid w:val="00A06CB4"/>
    <w:rsid w:val="00A170F9"/>
    <w:rsid w:val="00A26335"/>
    <w:rsid w:val="00A519F5"/>
    <w:rsid w:val="00A623F9"/>
    <w:rsid w:val="00A6484C"/>
    <w:rsid w:val="00A82FE8"/>
    <w:rsid w:val="00A878E8"/>
    <w:rsid w:val="00A92865"/>
    <w:rsid w:val="00AA037E"/>
    <w:rsid w:val="00AA04B0"/>
    <w:rsid w:val="00AB14CF"/>
    <w:rsid w:val="00B02651"/>
    <w:rsid w:val="00B06FEA"/>
    <w:rsid w:val="00B07D05"/>
    <w:rsid w:val="00B21038"/>
    <w:rsid w:val="00B22F86"/>
    <w:rsid w:val="00B373A0"/>
    <w:rsid w:val="00B47685"/>
    <w:rsid w:val="00B52CC0"/>
    <w:rsid w:val="00B5320A"/>
    <w:rsid w:val="00B53859"/>
    <w:rsid w:val="00B6102A"/>
    <w:rsid w:val="00B62B48"/>
    <w:rsid w:val="00B75ABA"/>
    <w:rsid w:val="00B75AF8"/>
    <w:rsid w:val="00B8115D"/>
    <w:rsid w:val="00B83D17"/>
    <w:rsid w:val="00B9606B"/>
    <w:rsid w:val="00BB79EB"/>
    <w:rsid w:val="00BC1C42"/>
    <w:rsid w:val="00BC3951"/>
    <w:rsid w:val="00BC78D9"/>
    <w:rsid w:val="00C00A4B"/>
    <w:rsid w:val="00C055EF"/>
    <w:rsid w:val="00C064D7"/>
    <w:rsid w:val="00C15FB2"/>
    <w:rsid w:val="00C2333A"/>
    <w:rsid w:val="00C27A2E"/>
    <w:rsid w:val="00C643DB"/>
    <w:rsid w:val="00C73762"/>
    <w:rsid w:val="00C8053B"/>
    <w:rsid w:val="00C9089B"/>
    <w:rsid w:val="00C94477"/>
    <w:rsid w:val="00C9764F"/>
    <w:rsid w:val="00C977B2"/>
    <w:rsid w:val="00CC7D92"/>
    <w:rsid w:val="00CF09E2"/>
    <w:rsid w:val="00CF4F21"/>
    <w:rsid w:val="00D07495"/>
    <w:rsid w:val="00D134DF"/>
    <w:rsid w:val="00D143FD"/>
    <w:rsid w:val="00D22CFD"/>
    <w:rsid w:val="00D3634F"/>
    <w:rsid w:val="00D44D6A"/>
    <w:rsid w:val="00D508B7"/>
    <w:rsid w:val="00D5413E"/>
    <w:rsid w:val="00D604FD"/>
    <w:rsid w:val="00D66561"/>
    <w:rsid w:val="00D72CFA"/>
    <w:rsid w:val="00D87165"/>
    <w:rsid w:val="00D95542"/>
    <w:rsid w:val="00DC0A3F"/>
    <w:rsid w:val="00DC5A64"/>
    <w:rsid w:val="00DD0B9B"/>
    <w:rsid w:val="00DE5BB8"/>
    <w:rsid w:val="00E134B5"/>
    <w:rsid w:val="00E245CC"/>
    <w:rsid w:val="00E26C55"/>
    <w:rsid w:val="00E27972"/>
    <w:rsid w:val="00E34F6C"/>
    <w:rsid w:val="00E450D9"/>
    <w:rsid w:val="00E51563"/>
    <w:rsid w:val="00E56DA4"/>
    <w:rsid w:val="00E6070C"/>
    <w:rsid w:val="00E6441D"/>
    <w:rsid w:val="00E64715"/>
    <w:rsid w:val="00E666FC"/>
    <w:rsid w:val="00EA6641"/>
    <w:rsid w:val="00EB0928"/>
    <w:rsid w:val="00EB7AFF"/>
    <w:rsid w:val="00EC3471"/>
    <w:rsid w:val="00EE19D6"/>
    <w:rsid w:val="00EF2820"/>
    <w:rsid w:val="00EF5FDC"/>
    <w:rsid w:val="00F86975"/>
    <w:rsid w:val="00F93738"/>
    <w:rsid w:val="00F9572C"/>
    <w:rsid w:val="00FA034A"/>
    <w:rsid w:val="00FD07E1"/>
    <w:rsid w:val="00FD6784"/>
    <w:rsid w:val="00FF0399"/>
    <w:rsid w:val="00FF0D4C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0868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664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45F"/>
  </w:style>
  <w:style w:type="paragraph" w:styleId="Porat">
    <w:name w:val="footer"/>
    <w:basedOn w:val="prastasis"/>
    <w:link w:val="PoratDiagrama"/>
    <w:uiPriority w:val="99"/>
    <w:unhideWhenUsed/>
    <w:rsid w:val="003664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45F"/>
  </w:style>
  <w:style w:type="paragraph" w:styleId="Pataisymai">
    <w:name w:val="Revision"/>
    <w:hidden/>
    <w:uiPriority w:val="99"/>
    <w:semiHidden/>
    <w:rsid w:val="007A6E40"/>
  </w:style>
  <w:style w:type="character" w:styleId="Komentaronuoroda">
    <w:name w:val="annotation reference"/>
    <w:basedOn w:val="Numatytasispastraiposriftas"/>
    <w:uiPriority w:val="99"/>
    <w:semiHidden/>
    <w:unhideWhenUsed/>
    <w:rsid w:val="00DE5B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E5BB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E5B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5B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E5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10</cp:revision>
  <cp:lastPrinted>2022-02-01T05:47:00Z</cp:lastPrinted>
  <dcterms:created xsi:type="dcterms:W3CDTF">2023-01-16T13:04:00Z</dcterms:created>
  <dcterms:modified xsi:type="dcterms:W3CDTF">2023-01-24T16:59:00Z</dcterms:modified>
</cp:coreProperties>
</file>